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DC4" w:rsidRDefault="00B60DC4" w:rsidP="00B60DC4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F753F">
        <w:rPr>
          <w:rFonts w:ascii="Times New Roman" w:eastAsia="Times New Roman" w:hAnsi="Times New Roman" w:cs="Times New Roman"/>
          <w:b/>
          <w:sz w:val="32"/>
          <w:szCs w:val="32"/>
        </w:rPr>
        <w:t>Základní kritéria přijetí dětí do MATEŘSKÉ ŠKOLY JASENNÁ, okres Zlín, příspěvková organizace</w:t>
      </w:r>
    </w:p>
    <w:p w:rsidR="00B60DC4" w:rsidRDefault="00B60DC4" w:rsidP="00B60DC4">
      <w:pPr>
        <w:spacing w:before="100" w:beforeAutospacing="1" w:line="240" w:lineRule="auto"/>
        <w:rPr>
          <w:rFonts w:ascii="Times New Roman" w:eastAsia="Times New Roman" w:hAnsi="Times New Roman" w:cs="Times New Roman"/>
          <w:szCs w:val="24"/>
        </w:rPr>
      </w:pPr>
    </w:p>
    <w:p w:rsidR="00B60DC4" w:rsidRDefault="00B60DC4" w:rsidP="000E6BA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Předškolní vzdělávání se or</w:t>
      </w:r>
      <w:r w:rsidRPr="00C35219">
        <w:rPr>
          <w:rFonts w:ascii="Times New Roman" w:eastAsia="Times New Roman" w:hAnsi="Times New Roman" w:cs="Times New Roman"/>
          <w:szCs w:val="24"/>
        </w:rPr>
        <w:t>ganizu</w:t>
      </w:r>
      <w:r>
        <w:rPr>
          <w:rFonts w:ascii="Times New Roman" w:eastAsia="Times New Roman" w:hAnsi="Times New Roman" w:cs="Times New Roman"/>
          <w:szCs w:val="24"/>
        </w:rPr>
        <w:t>je</w:t>
      </w:r>
      <w:r w:rsidRPr="00C35219">
        <w:rPr>
          <w:rFonts w:ascii="Times New Roman" w:eastAsia="Times New Roman" w:hAnsi="Times New Roman" w:cs="Times New Roman"/>
          <w:szCs w:val="24"/>
        </w:rPr>
        <w:t xml:space="preserve"> pro děti ve věku zpravidla od 3 do 6 let, </w:t>
      </w:r>
      <w:r>
        <w:rPr>
          <w:rFonts w:ascii="Times New Roman" w:eastAsia="Times New Roman" w:hAnsi="Times New Roman" w:cs="Times New Roman"/>
          <w:szCs w:val="24"/>
        </w:rPr>
        <w:t xml:space="preserve">nejdříve však pro děti od 2let. </w:t>
      </w:r>
      <w:r w:rsidRPr="00366068">
        <w:rPr>
          <w:b/>
        </w:rPr>
        <w:t>Do přijímacího řízení pro školní rok 202</w:t>
      </w:r>
      <w:r>
        <w:rPr>
          <w:b/>
        </w:rPr>
        <w:t>4</w:t>
      </w:r>
      <w:r w:rsidRPr="00366068">
        <w:rPr>
          <w:b/>
        </w:rPr>
        <w:t>/202</w:t>
      </w:r>
      <w:r>
        <w:rPr>
          <w:b/>
        </w:rPr>
        <w:t>5</w:t>
      </w:r>
      <w:r w:rsidRPr="00366068">
        <w:rPr>
          <w:b/>
        </w:rPr>
        <w:t xml:space="preserve"> budou zařazeny pouze ty žádosti dětí, které dovršily minimálně </w:t>
      </w:r>
      <w:r>
        <w:rPr>
          <w:b/>
        </w:rPr>
        <w:t>2 roky a 6 měsíců k 31. 8. 2024.</w:t>
      </w:r>
    </w:p>
    <w:p w:rsidR="00B60DC4" w:rsidRDefault="00B60DC4" w:rsidP="000E6BA7">
      <w:pPr>
        <w:pStyle w:val="Normlnweb"/>
        <w:spacing w:after="0"/>
        <w:jc w:val="both"/>
      </w:pPr>
      <w:r>
        <w:rPr>
          <w:b/>
        </w:rPr>
        <w:t>V souladu s ustanovením</w:t>
      </w:r>
      <w:r>
        <w:t xml:space="preserve"> </w:t>
      </w:r>
      <w:r w:rsidRPr="008C50BB">
        <w:rPr>
          <w:b/>
        </w:rPr>
        <w:t>§ 34 odst. 3 zákona č. 561/2004 Sb.,</w:t>
      </w:r>
      <w:r>
        <w:t xml:space="preserve"> /školský zákon/ se do mateřské školy přednostně přijímají děti, které </w:t>
      </w:r>
      <w:r w:rsidRPr="008C50BB">
        <w:rPr>
          <w:b/>
        </w:rPr>
        <w:t>od počátku školního roku, který následuje po dni, kdy dítě dosáhne pátého roku, do zahájení povinné školní docházky dítěte.</w:t>
      </w:r>
      <w:r>
        <w:t xml:space="preserve">       Pro tyto děti je předškolní vzdělávání povinné, není-li dále stanoveno jinak.</w:t>
      </w:r>
    </w:p>
    <w:p w:rsidR="00B60DC4" w:rsidRPr="000E6BA7" w:rsidRDefault="00B60DC4" w:rsidP="000E6BA7">
      <w:pPr>
        <w:pStyle w:val="Normlnweb"/>
        <w:spacing w:after="0"/>
        <w:jc w:val="both"/>
        <w:rPr>
          <w:b/>
        </w:rPr>
      </w:pPr>
      <w:r w:rsidRPr="00362B9B">
        <w:rPr>
          <w:b/>
        </w:rPr>
        <w:t>Povinné předškolní vzdělávání</w:t>
      </w:r>
      <w:r>
        <w:rPr>
          <w:b/>
        </w:rPr>
        <w:t xml:space="preserve"> je v mateřské škole bezplatné až po zahájení                povinné školní docházky. </w:t>
      </w:r>
    </w:p>
    <w:p w:rsidR="000E6BA7" w:rsidRDefault="000E6BA7" w:rsidP="000E6BA7">
      <w:pPr>
        <w:pStyle w:val="Normlnweb"/>
        <w:spacing w:after="0"/>
        <w:jc w:val="both"/>
      </w:pPr>
      <w:r>
        <w:t xml:space="preserve">Podmínkou přijetí dítěte je potvrzení praktického lékaře pro děti a dorost o tom, že se dítě podrobilo stanovému povinnému očkování dle § 50 zákona č. 258/2000 Sb., o ochraně veřejného zdraví ve znění zdejších předpisů. </w:t>
      </w:r>
    </w:p>
    <w:p w:rsidR="00B60DC4" w:rsidRPr="000E6BA7" w:rsidRDefault="000E6BA7" w:rsidP="000E6BA7">
      <w:pPr>
        <w:pStyle w:val="Nadpis1"/>
        <w:jc w:val="both"/>
        <w:rPr>
          <w:b w:val="0"/>
          <w:sz w:val="24"/>
          <w:szCs w:val="24"/>
        </w:rPr>
      </w:pPr>
      <w:r w:rsidRPr="00366068">
        <w:rPr>
          <w:b w:val="0"/>
          <w:sz w:val="24"/>
          <w:szCs w:val="24"/>
        </w:rPr>
        <w:t>O přijetí dítěte se zdravotním postižením k předškolnímu vzdělávání rozhoduje ředitelka školy na základě písemného vyjádření školského poradenského zařízení, popřípadě také registrujícího lékaře, dle §</w:t>
      </w:r>
      <w:r>
        <w:rPr>
          <w:b w:val="0"/>
          <w:sz w:val="24"/>
          <w:szCs w:val="24"/>
        </w:rPr>
        <w:t xml:space="preserve"> 34 odst. 6 zákona č. 564/2004 Sb. Školský zákon, ve znění pozdějších předpisů. </w:t>
      </w:r>
    </w:p>
    <w:p w:rsidR="00B60DC4" w:rsidRDefault="00B60DC4" w:rsidP="00B60DC4">
      <w:pPr>
        <w:pStyle w:val="Normlnweb"/>
        <w:spacing w:after="0"/>
      </w:pPr>
      <w:r>
        <w:t>Kritéria pro přijímání dětí k předškolnímu vzdělávání</w:t>
      </w:r>
    </w:p>
    <w:tbl>
      <w:tblPr>
        <w:tblStyle w:val="TableGrid"/>
        <w:tblW w:w="9640" w:type="dxa"/>
        <w:tblInd w:w="2" w:type="dxa"/>
        <w:tblCellMar>
          <w:top w:w="12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430"/>
        <w:gridCol w:w="5675"/>
        <w:gridCol w:w="1985"/>
      </w:tblGrid>
      <w:tr w:rsidR="00B60DC4" w:rsidTr="00FF0A99">
        <w:trPr>
          <w:trHeight w:val="470"/>
        </w:trPr>
        <w:tc>
          <w:tcPr>
            <w:tcW w:w="7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DC4" w:rsidRDefault="00B60DC4" w:rsidP="00FF0A99">
            <w:pPr>
              <w:ind w:left="110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KRITÉRIA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DC4" w:rsidRDefault="00B60DC4" w:rsidP="00FF0A99">
            <w:pPr>
              <w:ind w:left="13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Počet bodů </w:t>
            </w:r>
          </w:p>
        </w:tc>
      </w:tr>
      <w:tr w:rsidR="00B60DC4" w:rsidTr="00FF0A99">
        <w:trPr>
          <w:trHeight w:val="468"/>
        </w:trPr>
        <w:tc>
          <w:tcPr>
            <w:tcW w:w="198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60DC4" w:rsidRDefault="00B60DC4" w:rsidP="00FF0A99">
            <w:pPr>
              <w:ind w:left="15"/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Věk dítěte </w:t>
            </w:r>
          </w:p>
          <w:p w:rsidR="00B60DC4" w:rsidRDefault="00B60DC4" w:rsidP="00FF0A99">
            <w:pPr>
              <w:ind w:left="110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60DC4" w:rsidRDefault="00B60DC4" w:rsidP="00FF0A99">
            <w:pPr>
              <w:ind w:left="110"/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60DC4" w:rsidRDefault="00B60DC4" w:rsidP="00FF0A99">
            <w:pPr>
              <w:ind w:left="110"/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DC4" w:rsidRDefault="00B60DC4" w:rsidP="00FF0A99">
            <w:pPr>
              <w:ind w:left="108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5 let </w:t>
            </w:r>
            <w:r>
              <w:rPr>
                <w:rFonts w:ascii="Times New Roman" w:hAnsi="Times New Roman" w:cs="Times New Roman"/>
                <w:sz w:val="20"/>
              </w:rPr>
              <w:t>dovršených k 31. 8. 202</w:t>
            </w:r>
            <w:r w:rsidR="003570B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DC4" w:rsidRDefault="00B60DC4" w:rsidP="00FF0A99">
            <w:pPr>
              <w:ind w:left="11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10 </w:t>
            </w:r>
          </w:p>
        </w:tc>
      </w:tr>
      <w:tr w:rsidR="00B60DC4" w:rsidTr="00FF0A99">
        <w:trPr>
          <w:trHeight w:val="470"/>
        </w:trPr>
        <w:tc>
          <w:tcPr>
            <w:tcW w:w="198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60DC4" w:rsidRDefault="00B60DC4" w:rsidP="00FF0A99">
            <w:pPr>
              <w:ind w:left="110"/>
            </w:pP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DC4" w:rsidRDefault="00B60DC4" w:rsidP="00FF0A99">
            <w:pPr>
              <w:ind w:left="108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4 roky </w:t>
            </w:r>
            <w:r>
              <w:rPr>
                <w:rFonts w:ascii="Times New Roman" w:hAnsi="Times New Roman" w:cs="Times New Roman"/>
                <w:sz w:val="20"/>
              </w:rPr>
              <w:t>dovršené k 31. 8. 202</w:t>
            </w:r>
            <w:r w:rsidR="003570BB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DC4" w:rsidRDefault="00B60DC4" w:rsidP="00FF0A99">
            <w:pPr>
              <w:ind w:left="11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6 </w:t>
            </w:r>
          </w:p>
        </w:tc>
      </w:tr>
      <w:tr w:rsidR="00B60DC4" w:rsidTr="00FF0A99">
        <w:trPr>
          <w:trHeight w:val="470"/>
        </w:trPr>
        <w:tc>
          <w:tcPr>
            <w:tcW w:w="198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60DC4" w:rsidRDefault="00B60DC4" w:rsidP="00FF0A99">
            <w:pPr>
              <w:ind w:left="110"/>
            </w:pP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DC4" w:rsidRDefault="00B60DC4" w:rsidP="00FF0A99">
            <w:pPr>
              <w:ind w:left="108"/>
            </w:pPr>
            <w:r>
              <w:rPr>
                <w:rFonts w:ascii="Times New Roman" w:hAnsi="Times New Roman" w:cs="Times New Roman"/>
                <w:b/>
                <w:sz w:val="20"/>
              </w:rPr>
              <w:t>3 roky</w:t>
            </w:r>
            <w:r>
              <w:rPr>
                <w:rFonts w:ascii="Times New Roman" w:hAnsi="Times New Roman" w:cs="Times New Roman"/>
                <w:sz w:val="20"/>
              </w:rPr>
              <w:t xml:space="preserve"> dovršené k 31. 08. 202</w:t>
            </w:r>
            <w:r w:rsidR="003570B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DC4" w:rsidRDefault="00B60DC4" w:rsidP="00FF0A99">
            <w:pPr>
              <w:ind w:left="11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4 </w:t>
            </w:r>
          </w:p>
        </w:tc>
      </w:tr>
      <w:tr w:rsidR="00B60DC4" w:rsidTr="00FF0A99">
        <w:trPr>
          <w:trHeight w:val="468"/>
        </w:trPr>
        <w:tc>
          <w:tcPr>
            <w:tcW w:w="198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DC4" w:rsidRDefault="00B60DC4" w:rsidP="00FF0A99">
            <w:pPr>
              <w:ind w:left="110"/>
            </w:pP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DC4" w:rsidRDefault="00B60DC4" w:rsidP="00FF0A99">
            <w:pPr>
              <w:ind w:left="108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3 roky </w:t>
            </w:r>
            <w:r>
              <w:rPr>
                <w:rFonts w:ascii="Times New Roman" w:hAnsi="Times New Roman" w:cs="Times New Roman"/>
                <w:sz w:val="20"/>
              </w:rPr>
              <w:t>dovršené od 1. 9 202</w:t>
            </w:r>
            <w:r w:rsidR="003570BB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-  31.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12. 202</w:t>
            </w:r>
            <w:r w:rsidR="003570BB">
              <w:rPr>
                <w:rFonts w:ascii="Times New Roman" w:hAnsi="Times New Roman" w:cs="Times New Roman"/>
                <w:sz w:val="20"/>
              </w:rPr>
              <w:t>4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DC4" w:rsidRDefault="00B60DC4" w:rsidP="00FF0A99">
            <w:pPr>
              <w:ind w:left="11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2 </w:t>
            </w:r>
          </w:p>
        </w:tc>
      </w:tr>
      <w:tr w:rsidR="00B60DC4" w:rsidTr="00FF0A99">
        <w:trPr>
          <w:trHeight w:val="470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DC4" w:rsidRDefault="00B60DC4" w:rsidP="00FF0A9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DC4" w:rsidRDefault="00B60DC4" w:rsidP="00FF0A99">
            <w:pPr>
              <w:ind w:left="11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Trvalý pobyt      v obci Jasenná 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DC4" w:rsidRDefault="00B60DC4" w:rsidP="00FF0A99">
            <w:pPr>
              <w:ind w:left="108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DC4" w:rsidRDefault="00B60DC4" w:rsidP="00FF0A99">
            <w:pPr>
              <w:ind w:left="11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10 </w:t>
            </w:r>
          </w:p>
        </w:tc>
      </w:tr>
    </w:tbl>
    <w:p w:rsidR="000E6BA7" w:rsidRDefault="000E6BA7" w:rsidP="000E6BA7">
      <w:pPr>
        <w:spacing w:after="1" w:line="269" w:lineRule="auto"/>
        <w:ind w:right="2936"/>
      </w:pPr>
      <w:proofErr w:type="gramStart"/>
      <w:r>
        <w:rPr>
          <w:rFonts w:ascii="Times New Roman" w:eastAsia="Times New Roman" w:hAnsi="Times New Roman" w:cs="Times New Roman"/>
          <w:b/>
        </w:rPr>
        <w:t>POSTUP: 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Každému žadateli(dítěti) budou přiděleny body za splněná kritéria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           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- Podle počtu přidělených bodů bude stanoveno </w:t>
      </w:r>
      <w:r>
        <w:rPr>
          <w:rFonts w:ascii="Times New Roman" w:eastAsia="Times New Roman" w:hAnsi="Times New Roman" w:cs="Times New Roman"/>
          <w:b/>
          <w:sz w:val="18"/>
        </w:rPr>
        <w:t>pořadí žadatelů.</w:t>
      </w:r>
      <w:r>
        <w:rPr>
          <w:rFonts w:ascii="Times New Roman" w:eastAsia="Times New Roman" w:hAnsi="Times New Roman" w:cs="Times New Roman"/>
        </w:rPr>
        <w:t xml:space="preserve"> </w:t>
      </w:r>
    </w:p>
    <w:p w:rsidR="000E6BA7" w:rsidRDefault="000E6BA7" w:rsidP="000E6BA7">
      <w:pPr>
        <w:spacing w:line="269" w:lineRule="auto"/>
        <w:ind w:left="1078" w:hanging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- Žadatelé /děti/ </w:t>
      </w:r>
      <w:r>
        <w:rPr>
          <w:rFonts w:ascii="Times New Roman" w:eastAsia="Times New Roman" w:hAnsi="Times New Roman" w:cs="Times New Roman"/>
          <w:sz w:val="18"/>
        </w:rPr>
        <w:t xml:space="preserve">se shodným počtem přidělených bodů budou dále řazeni </w:t>
      </w:r>
      <w:r>
        <w:rPr>
          <w:rFonts w:ascii="Times New Roman" w:eastAsia="Times New Roman" w:hAnsi="Times New Roman" w:cs="Times New Roman"/>
          <w:b/>
          <w:sz w:val="18"/>
        </w:rPr>
        <w:t xml:space="preserve">podle data narození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        </w:t>
      </w:r>
      <w:r>
        <w:rPr>
          <w:rFonts w:ascii="Times New Roman" w:eastAsia="Times New Roman" w:hAnsi="Times New Roman" w:cs="Times New Roman"/>
          <w:sz w:val="18"/>
        </w:rPr>
        <w:tab/>
        <w:t>(od nejstaršího po nejmladší)</w:t>
      </w:r>
      <w:r>
        <w:rPr>
          <w:rFonts w:ascii="Times New Roman" w:eastAsia="Times New Roman" w:hAnsi="Times New Roman" w:cs="Times New Roman"/>
        </w:rPr>
        <w:t xml:space="preserve"> </w:t>
      </w:r>
    </w:p>
    <w:p w:rsidR="00B60DC4" w:rsidRDefault="000E6BA7" w:rsidP="000E6BA7">
      <w:pPr>
        <w:spacing w:line="269" w:lineRule="auto"/>
        <w:ind w:left="1078" w:hanging="11"/>
      </w:pPr>
      <w:r>
        <w:rPr>
          <w:rFonts w:ascii="Times New Roman" w:eastAsia="Times New Roman" w:hAnsi="Times New Roman" w:cs="Times New Roman"/>
          <w:b/>
          <w:sz w:val="18"/>
        </w:rPr>
        <w:t xml:space="preserve">  - </w:t>
      </w:r>
      <w:r w:rsidRPr="00722D96">
        <w:rPr>
          <w:rFonts w:ascii="Times New Roman" w:eastAsia="Times New Roman" w:hAnsi="Times New Roman" w:cs="Times New Roman"/>
          <w:sz w:val="18"/>
        </w:rPr>
        <w:t xml:space="preserve">v případě stejného </w:t>
      </w:r>
      <w:r>
        <w:rPr>
          <w:rFonts w:ascii="Times New Roman" w:eastAsia="Times New Roman" w:hAnsi="Times New Roman" w:cs="Times New Roman"/>
          <w:sz w:val="18"/>
        </w:rPr>
        <w:t>d</w:t>
      </w:r>
      <w:r w:rsidRPr="00722D96">
        <w:rPr>
          <w:rFonts w:ascii="Times New Roman" w:eastAsia="Times New Roman" w:hAnsi="Times New Roman" w:cs="Times New Roman"/>
          <w:sz w:val="18"/>
        </w:rPr>
        <w:t>a</w:t>
      </w:r>
      <w:r>
        <w:rPr>
          <w:rFonts w:ascii="Times New Roman" w:eastAsia="Times New Roman" w:hAnsi="Times New Roman" w:cs="Times New Roman"/>
          <w:sz w:val="18"/>
        </w:rPr>
        <w:t>t</w:t>
      </w:r>
      <w:r w:rsidRPr="00722D96">
        <w:rPr>
          <w:rFonts w:ascii="Times New Roman" w:eastAsia="Times New Roman" w:hAnsi="Times New Roman" w:cs="Times New Roman"/>
          <w:sz w:val="18"/>
        </w:rPr>
        <w:t xml:space="preserve">a narození a stejného bodového hodnocení rozhodne o přijetí žadatele losování za </w:t>
      </w:r>
      <w:r>
        <w:rPr>
          <w:rFonts w:ascii="Times New Roman" w:eastAsia="Times New Roman" w:hAnsi="Times New Roman" w:cs="Times New Roman"/>
          <w:sz w:val="18"/>
        </w:rPr>
        <w:tab/>
      </w:r>
      <w:r w:rsidRPr="00722D96">
        <w:rPr>
          <w:rFonts w:ascii="Times New Roman" w:eastAsia="Times New Roman" w:hAnsi="Times New Roman" w:cs="Times New Roman"/>
          <w:sz w:val="18"/>
        </w:rPr>
        <w:t>přítomnosti zákonných zástupců těchto dětí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B60DC4" w:rsidRDefault="00B60DC4" w:rsidP="000E6BA7">
      <w:pPr>
        <w:pStyle w:val="Normlnweb"/>
        <w:spacing w:before="0" w:beforeAutospacing="0" w:after="0" w:afterAutospacing="0"/>
        <w:ind w:hanging="11"/>
      </w:pPr>
      <w:r>
        <w:t xml:space="preserve">V případě, že počet žádostí o přijetí dětí k předškolnímu vzdělávání překročí počet volných míst mateřské školy, postupuje ředitelka mateřské školy dle stanových kritérií pro přijímaní dětí k předškolnímu vzdělávání. </w:t>
      </w:r>
    </w:p>
    <w:p w:rsidR="00275AA4" w:rsidRDefault="00B60DC4" w:rsidP="000E6BA7">
      <w:pPr>
        <w:pStyle w:val="Normlnweb"/>
        <w:spacing w:after="0"/>
      </w:pPr>
      <w:r>
        <w:t xml:space="preserve">V Jasenné dne </w:t>
      </w:r>
      <w:r w:rsidR="000E6BA7">
        <w:t>13</w:t>
      </w:r>
      <w:r>
        <w:t>. 3. 202</w:t>
      </w:r>
      <w:r w:rsidR="000E6BA7">
        <w:t>4</w:t>
      </w:r>
      <w:r>
        <w:t xml:space="preserve">                                             Bc. </w:t>
      </w:r>
      <w:r w:rsidR="000E6BA7">
        <w:t>Michaela Kovářová</w:t>
      </w:r>
      <w:r>
        <w:t xml:space="preserve">, ředitelka školy </w:t>
      </w:r>
    </w:p>
    <w:sectPr w:rsidR="00275AA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F6D" w:rsidRDefault="00372F6D" w:rsidP="00562FA3">
      <w:pPr>
        <w:spacing w:line="240" w:lineRule="auto"/>
      </w:pPr>
      <w:r>
        <w:separator/>
      </w:r>
    </w:p>
  </w:endnote>
  <w:endnote w:type="continuationSeparator" w:id="0">
    <w:p w:rsidR="00372F6D" w:rsidRDefault="00372F6D" w:rsidP="00562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AA4" w:rsidRDefault="00275AA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275AA4" w:rsidRDefault="00275AA4" w:rsidP="00275AA4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F6D" w:rsidRDefault="00372F6D" w:rsidP="00562FA3">
      <w:pPr>
        <w:spacing w:line="240" w:lineRule="auto"/>
      </w:pPr>
      <w:r>
        <w:separator/>
      </w:r>
    </w:p>
  </w:footnote>
  <w:footnote w:type="continuationSeparator" w:id="0">
    <w:p w:rsidR="00372F6D" w:rsidRDefault="00372F6D" w:rsidP="00562F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FA3" w:rsidRPr="00471577" w:rsidRDefault="00562FA3" w:rsidP="00562FA3">
    <w:pPr>
      <w:autoSpaceDE w:val="0"/>
      <w:autoSpaceDN w:val="0"/>
      <w:adjustRightInd w:val="0"/>
      <w:spacing w:line="240" w:lineRule="auto"/>
      <w:jc w:val="center"/>
      <w:rPr>
        <w:rFonts w:ascii="DejaVuSerifCondensed-Bold" w:hAnsi="DejaVuSerifCondensed-Bold" w:cs="DejaVuSerifCondensed-Bold"/>
        <w:b/>
        <w:bCs/>
        <w:sz w:val="16"/>
        <w:szCs w:val="16"/>
      </w:rPr>
    </w:pPr>
    <w:r w:rsidRPr="00471577">
      <w:rPr>
        <w:rFonts w:ascii="DejaVuSerifCondensed-Bold" w:hAnsi="DejaVuSerifCondensed-Bold" w:cs="DejaVuSerifCondensed-Bold"/>
        <w:b/>
        <w:bCs/>
        <w:sz w:val="16"/>
        <w:szCs w:val="16"/>
      </w:rPr>
      <w:t>Mateřská škola Jasenná, okres Zlín, příspěvková organizace</w:t>
    </w:r>
  </w:p>
  <w:p w:rsidR="00562FA3" w:rsidRPr="00471577" w:rsidRDefault="00562FA3" w:rsidP="00562FA3">
    <w:pPr>
      <w:autoSpaceDE w:val="0"/>
      <w:autoSpaceDN w:val="0"/>
      <w:adjustRightInd w:val="0"/>
      <w:spacing w:line="240" w:lineRule="auto"/>
      <w:jc w:val="center"/>
      <w:rPr>
        <w:rFonts w:ascii="DejaVuSerifCondensed" w:hAnsi="DejaVuSerifCondensed" w:cs="DejaVuSerifCondensed"/>
        <w:sz w:val="16"/>
        <w:szCs w:val="16"/>
      </w:rPr>
    </w:pPr>
    <w:r w:rsidRPr="00471577">
      <w:rPr>
        <w:rFonts w:ascii="DejaVuSerifCondensed" w:hAnsi="DejaVuSerifCondensed" w:cs="DejaVuSerifCondensed"/>
        <w:sz w:val="16"/>
        <w:szCs w:val="16"/>
      </w:rPr>
      <w:t>Jasenná 255, 763 13 Jasenná,</w:t>
    </w:r>
    <w:r w:rsidR="00075B82">
      <w:rPr>
        <w:rFonts w:ascii="DejaVuSerifCondensed" w:hAnsi="DejaVuSerifCondensed" w:cs="DejaVuSerifCondensed"/>
        <w:sz w:val="16"/>
        <w:szCs w:val="16"/>
      </w:rPr>
      <w:t xml:space="preserve"> tel. č. 773 607 121,</w:t>
    </w:r>
    <w:r w:rsidRPr="00471577">
      <w:rPr>
        <w:rFonts w:ascii="DejaVuSerifCondensed" w:hAnsi="DejaVuSerifCondensed" w:cs="DejaVuSerifCondensed"/>
        <w:sz w:val="16"/>
        <w:szCs w:val="16"/>
      </w:rPr>
      <w:t xml:space="preserve"> IČ: 70981230</w:t>
    </w:r>
  </w:p>
  <w:p w:rsidR="00562FA3" w:rsidRPr="00562FA3" w:rsidRDefault="00562FA3" w:rsidP="00562FA3">
    <w:pPr>
      <w:jc w:val="center"/>
      <w:rPr>
        <w:rFonts w:ascii="DejaVuSerifCondensed" w:hAnsi="DejaVuSerifCondensed" w:cs="DejaVuSerifCondensed"/>
        <w:sz w:val="16"/>
        <w:szCs w:val="16"/>
        <w:u w:val="single"/>
      </w:rPr>
    </w:pPr>
    <w:r w:rsidRPr="00471577">
      <w:rPr>
        <w:rFonts w:ascii="DejaVuSerifCondensed" w:hAnsi="DejaVuSerifCondensed" w:cs="DejaVuSerifCondensed"/>
        <w:sz w:val="16"/>
        <w:szCs w:val="16"/>
        <w:u w:val="single"/>
      </w:rPr>
      <w:t xml:space="preserve">ID datové schránky: 7v94gmn, tel. 773607121, email: </w:t>
    </w:r>
    <w:hyperlink r:id="rId1" w:history="1">
      <w:r w:rsidRPr="00471577">
        <w:rPr>
          <w:rStyle w:val="Hypertextovodkaz"/>
          <w:rFonts w:ascii="DejaVuSerifCondensed" w:hAnsi="DejaVuSerifCondensed" w:cs="DejaVuSerifCondensed"/>
          <w:sz w:val="16"/>
          <w:szCs w:val="16"/>
        </w:rPr>
        <w:t>skolka.jasenna@seznam.cz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FA3"/>
    <w:rsid w:val="00075B82"/>
    <w:rsid w:val="000A0D57"/>
    <w:rsid w:val="000E6BA7"/>
    <w:rsid w:val="00275AA4"/>
    <w:rsid w:val="003318DE"/>
    <w:rsid w:val="003570BB"/>
    <w:rsid w:val="00372F6D"/>
    <w:rsid w:val="004265F7"/>
    <w:rsid w:val="00562FA3"/>
    <w:rsid w:val="00612981"/>
    <w:rsid w:val="007A35A4"/>
    <w:rsid w:val="00A0146E"/>
    <w:rsid w:val="00B60DC4"/>
    <w:rsid w:val="00C64EDE"/>
    <w:rsid w:val="00CC3991"/>
    <w:rsid w:val="00C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D247"/>
  <w15:chartTrackingRefBased/>
  <w15:docId w15:val="{24466257-54EB-4EB2-BA55-0D2B27EC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8DE"/>
    <w:pPr>
      <w:spacing w:line="254" w:lineRule="auto"/>
      <w:ind w:left="10" w:hanging="10"/>
    </w:pPr>
    <w:rPr>
      <w:rFonts w:cs="Calibri"/>
      <w:color w:val="000000"/>
      <w:sz w:val="24"/>
      <w:szCs w:val="22"/>
    </w:rPr>
  </w:style>
  <w:style w:type="paragraph" w:styleId="Nadpis1">
    <w:name w:val="heading 1"/>
    <w:basedOn w:val="Normln"/>
    <w:link w:val="Nadpis1Char"/>
    <w:uiPriority w:val="9"/>
    <w:qFormat/>
    <w:rsid w:val="000E6BA7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D7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styleId="Siln">
    <w:name w:val="Strong"/>
    <w:uiPriority w:val="22"/>
    <w:qFormat/>
    <w:rsid w:val="00CD7946"/>
    <w:rPr>
      <w:b/>
      <w:bCs/>
    </w:rPr>
  </w:style>
  <w:style w:type="character" w:styleId="Hypertextovodkaz">
    <w:name w:val="Hyperlink"/>
    <w:uiPriority w:val="99"/>
    <w:unhideWhenUsed/>
    <w:rsid w:val="00CD7946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62F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62FA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62F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62FA3"/>
    <w:rPr>
      <w:sz w:val="22"/>
      <w:szCs w:val="22"/>
      <w:lang w:eastAsia="en-US"/>
    </w:rPr>
  </w:style>
  <w:style w:type="table" w:customStyle="1" w:styleId="TableGrid">
    <w:name w:val="TableGrid"/>
    <w:rsid w:val="00B60DC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0E6BA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ka.jasenna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Vlastn&#237;%20&#353;ablony%20Office\2022-202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2022-2023</Template>
  <TotalTime>1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 přijetí dítěte se zdravotním postižením k předškolnímu vzdělávání rozhoduje ře</vt:lpstr>
    </vt:vector>
  </TitlesOfParts>
  <Company/>
  <LinksUpToDate>false</LinksUpToDate>
  <CharactersWithSpaces>2431</CharactersWithSpaces>
  <SharedDoc>false</SharedDoc>
  <HLinks>
    <vt:vector size="6" baseType="variant"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mailto:skolka.jasenna@seznam.cz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Malá Terezie</cp:lastModifiedBy>
  <cp:revision>3</cp:revision>
  <dcterms:created xsi:type="dcterms:W3CDTF">2024-03-12T15:22:00Z</dcterms:created>
  <dcterms:modified xsi:type="dcterms:W3CDTF">2024-05-10T06:55:00Z</dcterms:modified>
</cp:coreProperties>
</file>